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первой инстанции от 16.07.2007, постановление суда апелляционной инстанции от 18.09.2007 Арбитражного суда Волгоградской области по делу № А12-6155/07-С59 и постановление Федерального арбитражного суда Поволжского округа от 17.01.2008 по тому же делу отменить. Дело передать на новое рассмотрение в Арбитражный суд Волгоградской области.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