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Волго-Вятского округа от 26.03.2009 по делу № А38-1662/2008-12-63 Арбитражного суда Республики Марий Эл отменить. Дело передать на новое рассмотрение в Федеральный арбитражный суд Волго-Вятского округа.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