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21.08.2008 по делу № А40-69115/07-47-615, постановление Девятого арбитражного апелляционного суда от 19.11.2008 и постановление Федерального арбитражного суда Московского округа от 19.02.2009 по тому же делу отменить. Дело направить в Арбитражный суд города Москвы на новое рассмотрение.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