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Московской области от 25.06.2008 по делу № А41-9398/08, постановление Десятого арбитражного апелляционного суда от 01.09.2008 и постановление Федерального арбитражного суда Московского округа от 19.11.2008 по тому же делу отменить. Дело передать на новое рассмотрение в Арбитражный суд Московской области.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