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10.07.2008 по делу № А31-333/2008-8, постановление Второго арбитражного апелляционного суда от 24.09.2008 и постановление Федерального арбитражного суда Волго-Вятского округа от 01.12.2008 по тому же делу отменить. Дело направить в Арбитражный суд Костромской области на новое рассмотрение. Председательствующий В.Н.Исайчев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