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Оренбургской области от 21.05.2008 по делу № А47-4671/2007 АК-27 и постановление Федерального арбитражного суда Уральского округа от 29.09.2008 по тому же делу оставить без изменения. Заявление Межрайонной инспекции Федеральной налоговой службы № 7 по Оренбургской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