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13.11.2008 по делу № А40-69225/07-89-512 Арбитражного суда города Москвы отменить. Решение Арбитражного суда города Москвы от 09.04.2008 и постановление Девятого арбитражного апелляционного суда от 01.08.2008 по указанному делу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