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Дальневосточного округа от 16.09.2008 по делу № А51-5997/2007-33-117 Арбитражного суда Приморского края отменить в части признания недействительным решения Межрайонной инспекции Федеральной налоговой службы № 1 по Приморскому краю о доначислении федеральному государственному 6 унитарному предприятию «30-й судоремонтный завод» Министерства обороны Российской Федерации налога на добавленную стоимость, начислении соответствующих пеней и взыскании штрафа по эпизоду оказания предприятием услуг физическому лицу – гражданину Белану В.П. Решение суда первой инстанции от 16.11.2007 и постановление суда апелляционной инстанции от 21.05.2008 Арбитражного суда Приморского края по указанному делу в этой части оставить без изменения. В остальной части названное постановление Федерального арбитражного суда Дальневосточного округа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