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2008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Республики Татарстан от 31.07.2008 по делу № А65-6149/2008-СА1-56 и постановление Федерального арбитражного суда Поволжского округа от 31.10.2008 по тому же делу отменить. Требование открытого акционерного общества «Елабуганефть» удовлетворить. Решение Межрайонной инспекции Федеральной налоговой службы по крупнейшим налогоплательщикам по Республике Татарстан от 27.11.2007 № 548 ЮЛ/К признать недействительным. Председательствующий А.А. Иванов 6 РЕЗЮМЕ Дело № 17070/08 Суммы налога на добавленную стоимость, уплаченные за работы, которые проводились с целью получения геологической информации, необходимой для освоения отведённого участка недр и добычи нефти, подлежат налоговому вычету. 7</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