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Иркутской области от 25.03.2008 по делу № А19-730/07-59, постановление Четвертого арбитражного апелляционного суда от 27.06.2008 и постановление Федерального арбитражного суда Восточно-Сибирского округа от 28.08.2008 по тому же делу отменить. Дело направить на новое рассмотрение в Арбитражный суд Иркутской области. Председательствующий А.А.Иванов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