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08.11.2007 по делу № А40-6440/07-5-68, постановление Девятого арбитражного апелляционного суда от 05.02.2008 и постановление Федерального арбитражного суда Московского округа от 13.05.2008 по тому же делу отменить. Дело передать в Арбитражный суд города Москвы на новое рассмотрение. Председательствующий А.А.Иванов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