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«Консультационная Фирма «ТриКа»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Департамент экономической политики и развития города Москвы (подробнее) ООО "КОНСУЛЬТАЦИОННАЯ ФИРМА "ТРИКА" (подробнее) Ответчики: Государственная инспекция по контролю за использованием объектов недвижимости города Москвы (подробнее) ГОСУДАРСТВЕННОЕ БЮДЖЕТНОЕ УЧРЕЖДЕНИЕ ГОРОДА МОСКВЫ "МОСКОВСКИЙ КОНТРОЛЬНО-МОНИТОРИНГОВЫЙ ЦЕНТР НЕДВИЖИМОСТИ" (подробнее) Иные лица: Высший исполнительный орган государственной власти города Москвы-Правительство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