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«СТС-ГРУПП»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"СТС-Групп" (подробнее) Ответчики: Управление Федеральной налоговой службы по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