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«Левада»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«Левада» отсрочку уплаты государственной пошлины до окончания производства по кассационной жалобе на решение Арбитражного суда города Москвы от 2 августа 2024 г., постановление Девятого арбитражного апелляционного суда от 13 января 2025 г. и постановление Арбитражного суда Московского округа от 5 июня 2025 г. по делу № А40-52341/2024. Судья Верховного СудаРоссийской Федерации М.К. Антонова Суд: Верховный Суд РФ (подробнее) Истцы: ООО "Левада" (подробнее) Ответчики: ИНСПЕКЦИЯ МИНИСТЕРСТВА РОССИЙСКОЙ ФЕДЕРАЦИИ ПО НАЛОГАМ И СБОРАМ №4 ПО ЦЕНТРАЛЬНОМУ АДМИНИСТРАТИВНОМУ ОКРУГУ Г. МОСКВЫ (подробнее) Судьи дела: Антонова М.К. (судья) (подробнее) Последние документы по делу: Определение от 24 сентября 2025 г. по делу № А40-52341/2024 Определение от 5 августа 2025 г. по делу № А40-52341/2024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