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Республики Ингушетия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природных ресурсов и экологии РИ (подробнее) Ответчики: УФК по РИ (подробнее) Иные лица: Управление Федерального казначейства по Республике Ингушетия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