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пункта 2 статьи 33322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33341 настоящего Кодекса. Изучив приложенные к ходатайству материалы, суд приходит к выводу о доказанности заявителем отсутствия возможности уплатить государственную пошлину в установленном порядке и размере. При указанных обстоятельствах ходатайство заявителя подлежит удовлетворению. Учитывая изложенное и руководствуясь статьями 102 , 2913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конкурсного управляющего общества с ограниченной ответственностью «Крепость» удовлетворить. Предоставить конкурсному управляющему общества с ограниченной ответственностью «Крепость» отсрочку уплаты государственной пошлины сроком до окончания производства по настоящей кассационной жалобе. Судья Верховного Суда Т.В.Завьялова Российской Федерации Суд: Верховный Суд РФ (подробнее) Истцы: ООО Конкурсный управляющий "Крепость" Копа Светлана Витальевна (подробнее) Ответчики: МРИ ФНС №8 по Саратовской области (подробнее) Иные лица: ООО "Климат М" (подробнее) Судьи дела: Завьялова Т.В. (судья) (подробнее) Последние документы по делу: Определение от 14 сентября 2025 г. по делу № А57-3804/2024 Определение от 4 августа 2025 г. по делу № А57-3804/2024 Определение от 24 июля 2025 г. по делу № А57-3804/2024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