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Ирбис»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СК ИРБИС (подробнее) ООО "Специализированный застройщик "Стройтехинвест" (подробнее) Ответчики: АДМИНИСТРАЦИЯ ОДИНЦОВСКОГО ГОРОДСКОГО ОКРУГА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