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«Вышневолоцкая ТГК»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«Вышневолоцкая ТГК» отсрочку уплаты государственной пошлины до окончания производства по кассационной жалобе на постановление Четырнадцатого арбитражного апелляционного суда от 11 марта 2025 г. и постановление Арбитражного суда Северо-Западного округа от 26 июня 2025 г. по делу № А66-11478/2024 Арбитражного суда Тверской области. Судья Верховного СудаРоссийской Федерации М.К. Антонова Суд: Верховный Суд РФ (подробнее) Истцы: ООО "Вышневолоцкая ТГК" (подробнее) Ответчики: Управление Федеральной налоговой службы по Тверской области (подробнее) Судьи дела: Антонова М.К. (судья) (подробнее) Последние документы по делу: Определение от 11 сентября 2025 г. по делу № А66-11478/2024 Определение от 23 июля 2025 г. по делу № А66-11478/2024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