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сентября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Северо-Западного округа от 24 июня 2025 г.,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2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«ГеоАльянсСтрой»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