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"Стройлестранс" (подробнее) Ответчики: ПАО "Страховая акционерная компания "ЭНЕРГОГАРАНТ"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