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экономическому развитию и инвестиционной политике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