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производителей музыкального, светового и звукового оборудования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промышленности и торговли Российской Федерации (подробнее) Ответчики: АССОЦИАЦИЯ ПРОИЗВОДИТЕЛЕЙ МУЗЫКАЛЬНОГО, СВЕТОВОГО И ЗВУКОВОГО ОБОРУДОВАНИЯ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