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«Вышневолоцкая ТГК»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«Вышневолоцкая ТГК» отсрочку уплаты государственной пошлины до окончания производства по кассационной жалобе на постановление Четырнадцатого арбитражного апелляционного суда от 11 марта 2025 г. и постановление Арбитражного суда Северо-Западного округа от 26 июня 2025 г. по делу № А66-11478/2024 Арбитражного суда Тверской области.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