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управление, антимонопольный орган) от 13 февраля 2024 г. по делу № 077/06/104-1576/2024. Государственное бюджетное учреждение города Москвы «Система 112» (далее – ГБУ «Система 112») и государственное бюджетное общеобразовательное учреждение города Москвы «Школа № 1375» (далее – ГБОУ школа № 1375) также обратились в Арбитражный суд города Москвы с заявлением о признании незаконным решения управления от 13 февраля 2024 г. по делу № 077/06/104-1576/2024. Дела объединены в одно производство с присвоением номера арбитражного дела А40-41666/2024. Решением Арбитражного суда города Москвы от 23 августа 2024 г., оставленным без изменения постановлением Девятого арбитражного апелляционного суда от 21 ноября 2024 г., заявленное требование удовлетворено. Арбитражный суд Московского округа постановлением от 26 марта 2025 г. решение суда первой инстанции и постановление суда апелляционной инстанции отменил, в удовлетворении заявлений общества, ГБУ «Система 112» и ГБОУ школа № 1375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3 (реестровые номера 0173200002623000046, 0373200021321000015, 0373100019922000064, 0373100037221001095, 0873500000822002524). По результатам проверки антимонопольным органом 13 февраля 2024 г. принято решение № 077/06/104-1576/2024, которым заказчики признаны нарушившими часть 1 статьи 29, подпункт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обоснование принятого решения управление указало, что учредителем общества является Владимирское областное отделение общероссийской общественной организации инвалидов «Российское общество социально- трудовой адаптации и реабилитации» (далее - ВОО ОООИ «РОСТАР») с кодом ОКОГУ 4220003 (региональные и местные общественные объединения), то есть региональная, а не общероссийская общественная организация инвалидов; обществом в составе заявки представлена недостоверная информация – задекларировано соответствие критериям части 2 статьи 29 Закона о контрактной системе. Считая ненормативный правовой акт управления незаконным, общество, ГБУ «Система 112» и ГБОУ школа № 1375 обратились в арбитражный суд. Удовлетворяя заявленное требование, суды первой и апелляционной инстанций пришли к выводу о том, что общество соответствует требованиям, предъявляемым к участникам публичных торгов положениями пункта 2 статьи 29 Закона о контрактной системе. Судебные инстанции исходили из того, что уставной капитал общества полностью состоит из вкладов общественной организации инвалидов,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Суды отметили, что общество создано ВОО ОООИ «РОСТАР» на основании решения Совета ОООИ «РОСТАР» с долей участия ВОО ОООИ «РОСТАР» в уставном капитале 100 процентов. Структура ОООИ «РОСТАР» является многоуровневой и образуется в соответствии с административно -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19.05.1995 № 82-ФЗ «Об общественных объединениях» (далее –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4 организации инвалидов. Одним из таких структурных подразделений является ВОО ОООИ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признавая решение антимонопольного органа законным, суд округа, руководствуясь положениями статьи 29 Закона о контрактной системе, статей 7, 8, 14, 21, 31 Закона об общественных объединениях, статьи 33 Федерального закона от 24.11.1995 № 181-ФЗ «О социальной защите инвалидов в Российской Федерации», статей 48, 50 Гражданского кодекса Российской Федерации, пришел к выводу об отсутствии у заказчиков оснований для заключения договоров с юридическим лицом, которое не является общероссийской общественной организацией и не учреждалось таковой. Суд кассационной инстанции указал, что ВОО ОООИ «РОСТАР» зарегистрировано в качестве юридического лица на региональном уровне, осуществляет свою деятельность на территории одного субъекта Российской Федерации и общероссийской общественной организацией инвалидов не является. В этой связи не имеется оснований для отнесения учрежденного ВОО ОООИ «РОСТАР» общества к организациям, уставный (складочный) капитал которых полностью состоит из вкладов общероссийских общественных организаций инвалидов. В качестве организации, обладающей спорным преимуществом, в данном случае может рассматриваться только ВОО ОООИ «РОСТАР», которое не было лишено возможности принять участие в закупках самостоятельно. Выражая несогласие с выводами суда округа, общество в кассационной жалобе приводит доводы о неверном применении части 2 статьи 29 Закона о контрактной системе и признании права заявителя на получение преимуществ отсутствующим. В обоснование своей позиции заявитель указывает, что общество создано ВОО ОООИ «РОСТАР» с долей участия в уставном капитале 100 процентов, которое является структурным подразделением ОООИ «РОСТАР», не имеет собственного устава и действует на основании Устава общероссийской организации инвалидов, подчиняясь решениям ее высших органов. Структура ОООИ «РОСТАР» является многоуровневой и образуется в соответствии с административно-территориальным устройством Российской Федерации, что соответствует понятию общероссийского общественного объединения, данному в статье 14 Закона об общественных объединениях. При этом структурные региональные подразделения – неотъемлемая часть 5 ОООИ «РОСТАР» (его территориальные подразделения), благодаря которым оно обретает статус общероссийской общественной организации инвалидов. Федеральная антимонопольная служба в письме от 10 июля 2024 г. № МШ/60841/24 «По вопросу применения статьи 29 Федерального закона от 5 апреля 2013 г. № 44-ФЗ» заняла позицию о том, что региональные общественные организации инвалидов не обладают правом на преференции, предусмотренные Законом о контрактной системе. Оценка обоснованности вывода антимонопольного органа дана Верховным Судом Российской Федерации в решении от 16 января 2025 г. по делу № АКПИ24-965, которым указанное письмо признано недействующим. По мнению заявителя, изложенная в названном решении высшей судебной инстанции позиция, согласно которой региональные организации (отделения) являются частью многоуровневой структуры общероссийского общественного объединения, в полной мере соответствует практике арбитражных судов при рассмотрении аналогичных споров, в том числе, поддержанной Верховным Судом Российской Федерации (определения от 18 сентября 2019 г. № 307-ЭС19-15772, от 17 июня 2020 г. № 310-ЭС20-9439, от 27 января 2025 г. № 302-ЭС24-24579). Приведенные обществом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«Ламирэль»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