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«Федеральное управление автомобильных дорог «Большая волга»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