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энергетической комиссии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