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 мая 2025 г.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5 мая 2025 г. № 308-ЭС25-2643, заявив при этом ходатайство об отсрочке уплаты государственной пошлины по жалобе. Согласно статье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силу пункта 2 статьи 33322 Налогового кодекса Российской Федерации (далее – НК РФ) суд, исходя из имущественного положения плательщика, вправе освободить его от уплаты государственной пошлины либо уменьшить ее 2 размер, а также отсрочить или рассрочить ее уплату в порядке, предусмотренном статьей 33341 НК РФ. Как следует из приведенной нормы, в целях предоставления отсрочки по уплате государственной пошлины заявитель должен представить доказательства, подтверждающие, что его имущественное положение не позволяет единовременно на стадии обращения с жалобой уплатить государственную пошлину, размер которой предусмотрен пунктом 1 статьи 33321 НК РФ. Суд признает, что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2913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«Салауат» о предоставлении отсрочки уплаты государственной пошлины удовлетворить. Предоставить обществу с ограниченной ответственностью «Салауат» отсрочку уплаты государственной пошлины в размере 80 000 (восьмидесяти тысяч) рублей до окончания производства по жалобе на определение судьи Верховного Суда Российской Федерации от 5 мая 2025 г. № 308-ЭС25-2643. Судья Верховного Суда Российской Федерации М.В. Пронина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