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город-курорт Геленджик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"Благоустройства и хозяйственного обеспечения" город-курорт Геленджик (подробнее) МУП благоустройства и хозяйственного обеспечения МО город-курорт Геленджик (подробнее) ООО "Благоустройство и хозяйственного обеспечения" (подробнее) УФССП по КК (подробнее) Ответчики: Главное управление Федеральной службы судебных приставов по Краснодарскому краю (подробнее) Кубанское бассейновое водное управление Федерального агентства водных ресурсов (подробнее) судебный пристав-исполнитель ОСП по Центральному округу г. Краснодара ГУССП России по Краснодарскому краю Винаев Владислав Владимирович (подробнее) судебный пристав-исполнитель ОСП по Центральному округу г. Краснодара УФССП по Краснодарскому краю Винаев В.В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