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«Восход-Иркутск»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