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муниципального образования городской округ город-курорт Сочи Краснодарского края «Водоканал»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города Сочи "Водоканал" (подробнее) Ответчики: Межрайонная ИФНС России №7 по Краснодарскому краю (подробнее) Иные лица: Меж. ИФНС №7 по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