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Камчатского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Алеутского муниципального района Камчатского края (подробнее) Ответчики: Контрольно-счетная палата Камчатского края (подробнее) Иные лица: Арбитражный суд Дальневосточного округа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