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образования, науки и молодежной политики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