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«Угольная компания «Инская»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к/у "Угольная компания "Инская" Киселев К. В. (подробнее) ООО к/у "Угольная компания "Инская"Киселев К. В. (подробнее) ООО к/у "Угольная компания "Инская" Киселев Константин Владимирович (подробнее) ООО "УГОЛЬНАЯ КОМПАНИЯ "ИНСКАЯ" (подробнее) Ответчики: Межрайонная инспекция Федеральной налоговой службы №15 по Кемеровской области - Кузбассу (подробнее) Иные лица: Федеральная налоговая служба России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