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«Сингам»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"Сингам" (подробнее) Ответчики: Управление федеральной службы по Межрегиональное управление Росприроднадзора по Астраханской и Волгоградской областям (подробнее) Иные лица: Арбитражный суд Астраханской области (подробнее) Двенадцатый Арбитражный апелляционный суд (подробнее) НИЖНЕ-ВОЛЖСКОЕ МЕЖРЕГИОНАЛЬНОЕ УПРАВЛЕНИЕ ФЕДЕРАЛЬНОЙ СЛУЖБЫ ПО НАДЗОРУ В СФЕРЕ ПРИРОДОПОЛЬЗОВАНИЯ (подробнее) Нижне-Волжское межрегиональное УФС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