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ГОРОДА МОСКВЫ "МОСКОВСКИЙ ЦЕНТР НЕДВИЖИМОСТИ" (подробнее) Ответчики: ООО "Газстрой"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