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обратилась финансовый управляющий имуществом должника ФИО1 с заявлением о признании недействительным договора о переводе долга, заключенного должником с ПАО «Сбербанк России», ФИО3 и ФИО4, и применении последствий недействительности сделки в виде возврата ФИО2 прав и обязанностей заемщика по кредитному договору (договору ипотеки). Определением Арбитражного суда города Санкт-Петербурга и Ленинградской области от 23 января 2024 года, оставленным без изменения постановлением Тринадцатого арбитражного апелляционного суда от 8 апреля 2024 года и постановлением Арбитражного суда Северо-Западного округа от 27 августа 2024 года, в удовлетворении заявления отказано. Финансовый управляющий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квартира, на приобретение которой заключен кредитный договор, по которому осуществлен перевод долга, является залоговой и единственным жильем должника и членов его семьи, в результате перевода долга состоялась замена титульного заемщика на платежеспособное лицо (которое до настоящего времени добросовестно исполняет принятые на себя обязательства), без выбытия из имущественной массы должника какого-либо имущества, признав отсутствие оказания предпочтения банку и причинения вреда иным кредиторам должника вследствие заключения сделки, суды пришли к выводу об отсутствии оснований для признания договора перевода долга недействительным.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Определением Верховного Суда Российской Федерации от 30 октября 2024 года заявителю кассационной жалобы – финансовому управляющему имуществом должника была предоставлена отсрочка по уплате государственной пошлины в сумме 30 000 рублей до окончания производства по рассмотрению кассационной жалобы. Учитывая, что производство по рассмотрению кассационной жалобы завершено, государственная пошлина в сумме 30 000 рублей подлежит взысканию в доход федерального бюджета с должника за счет конкурсной массы. Руководствуясь статьями 102 , 110 , 291.6 , 291.8 , 319 Арбитражного процессуального кодекса Российской Федерации, статьей 333.21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ФИО2 за счет конкурсной массы в доход федерального бюджета государственную пошлину в размере 30 000 (тридцать тысяч) рублей. Арбитражному суду города Санкт-Петербурга и Ленинградской области выдать исполнительный лист на взыскание государственной пошлины. Судья Верховного Суда Российской Федерации Е.Н. Зарубина Суд: Верховный Суд РФ (подробнее) Истцы: Межрайонная инспекция Федеральной налоговой службы №22 по Санкт-Петербургу (подробнее) СРО АССОЦИАЦИЯ АУ ПАРИТЕТ (подробнее) Иные лица: ГУ МВД России по СПб и ЛО (подробнее) Комитет по делам ЗАГС (подробнее) ООО "Эос" (подробнее) Соколов Е.Ф. (ранее Фомченков Е.В.) (подробнее) ф/у Князева В.В.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