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жилья «БИРЮЗА-2»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