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пенсионного и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