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 ноября 2024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26 сентября 2024 г. № 310-ЭС24-16321, постановление Девятнадцатого арбитражного апелляционного суда от 17 апреля 2024 г. и постановление Арбитражного суда Центрального округа от 27 июня 2024 г. по делу № А08-9915/2023 Арбитражного суда Белгородской области,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Ответчики: Управление Федеральной антимонопольной службы по Белгородской области (подробнее) Судьи дела: Антонова М.К. (судья) (подробнее) Последние документы по делу: Определение от 18 декабря 2025 г. по делу № А08-9915/2023 Определение от 28 ноября 2024 г. по делу № А08-9915/2023 Определение от 25 сентября 2024 г. по делу № А08-9915/2023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