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«Дирекция по строительству и эксплуатации объектов Росграницы»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