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14 августа 2024 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бюджетного учреждения «Национальный парк «Кисловодский»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