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Уралстрой (подробнее) Ответчики: Межрайонная инспекция Федеральной налоговой службы №25 по Свердловской области (подробнее) Управление Федеральной налоговой службы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