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7 декабря 2021 года процедура реализации имущества Аброськина А.В. завершена, должник освобожден от дальнейшего исполнения требований кредиторов, за исключением требований, предусмотренных пунктом 5 статьи 213.28 Федерального закона от 26 октября 2002 года № 127-ФЗ «О несостоятельности (банкротстве)». Управление Федеральной налоговой службы по Ростовской области обратилось в Арбитражный суд Ростовской области с заявлением о выдаче исполнительного листа на взыскание с должника задолженности, включенной в реестр требований кредиторов должника. Определением Арбитражного суда Ростовской области от 30 ноября 2023 года, оставленным без изменения постановлением Пятнадцатого арбитражного апелляционного суда от 15 января 2024 года и постановлением Арбитражного суда Северо-Кавказского округа от 18 апреля 2024 года, уполномоченному органу выдан исполнительный лист на взыскание с 2 должника материального ущерба в сумме 10 472 125 рублей 72 копеек, а также 60 000 рублей расходов по уплате государственной пошлины. Аброськин А.В.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процедура банкротства в отношении должника завершена, требование уполномоченного органа, которое включено в реестр требований кредиторов должника, не погашено за счет конкурсной массы, требование основано на вступившем в законную силу судебном акте, которым с должника взыскан материальный ущерб, причиненный налоговым преступлением, и в отношении требования уполномоченного органа не применяются положения об освобождении от исполнения обязательств, руководствуясь пунктом 5 статьи 213.28 Федерального закона от 26 октября 2002 года № 127-ФЗ «О несостоятельности (банкротстве)», статьей 319 Арбитражного процессуального кодекса Российской Федерации, суды пришли к выводу о наличии оснований для удовлетворения заявления о выдаче исполнительного листа на взыскание с должника материального ущерба в непогашенной части.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