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5 июня 2024г.,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Ханты-Мансийской региональной общественной организации «Центр поддержки и развития Музеев Югры»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ФОНД "ЦЕНТР ГРАЖДАНСКИХ И СОЦИАЛЬНЫХ ИНИЦИАТИВ ЮГРЫ" (подробнее) Ответчики: Ханты-Мансийская региональная "Центр поддержки и развития Музеев Югры"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