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310-ЭС24-9642. И.о. председателя судебного состава, судья Верховного Суда Российской Федерации Д.В. Тютин Суд: Верховный Суд РФ (подробнее) Истцы: ООО "Ласар" (подробнее) Ответчики: АО "ТИХВИНСКИЙ ВАГОНОСТРОИТЕЛЬНЫЙ ЗАВОД" (подробнее) Последние документы по делу: Определение от 9 октября 2024 г. по делу № А36-6042/2022 Определение от 16 сентября 2024 г. по делу № А36-6042/2022 Определение от 9 июля 2024 г. по делу № А36-6042/2022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