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«УралТоргСервис» и обществу с ограниченной ответственностью «Актив+»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