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частному охранному предприятию «Охранное агентство «Кобра»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Частное охранное предприятие "Охранное агентство "Кобра" (подробнее) Ответчики: Муниципальное бюджетное образовательное учреждение "Воткинский лицей" г. Воткинска УР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