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муниципального имущества города Пензы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"Горводоканал" (подробнее) Ответчики: Управление муниципального имущества администрации г. Пензы (подробнее) Управление муниципального имущества города Пензы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