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«Модульные 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"МОДУЛЬНЫЕ КОНСТРУКЦИИ" (подробнее) Ответчики: АО "ЛЕНГАЗСПЕЦСТРОЙ"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