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суда округа от 09.02.2024,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Д. В. Тютин Суд: Верховный Суд РФ (подробнее) Истцы: ИП Ритерман Сергей Абрамович (подробнее) Ответчики: Управление Федеральной антимонопольной службы по Тюменской области (подробнее) Иные лица: 8ААС (подробнее) Судьи дела: Тютин Д.В.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